
<file path=[Content_Types].xml><?xml version="1.0" encoding="utf-8"?>
<Types xmlns="http://schemas.openxmlformats.org/package/2006/content-types">
  <Default ContentType="image/jpeg" Extension="jpg"/>
  <Default ContentType="image/gif" Extension="gif"/>
  <Default ContentType="application/xml" Extension="xml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spacing w:line="276" w:lineRule="auto"/>
        <w:rPr>
          <w:b w:val="1"/>
          <w:bCs w:val="1"/>
        </w:rPr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bCs w:val="1"/>
          <w:rtl w:val="0"/>
        </w:rPr>
        <w:t xml:space="preserve">*Under embargo until 28 April at 10am BST*</w:t>
      </w:r>
    </w:p>
    <w:p w:rsidR="00000000" w:rsidDel="00000000" w:rsidP="00000000" w:rsidRDefault="00000000" w:rsidRPr="00000000" w14:paraId="00000002">
      <w:pPr>
        <w:widowControl w:val="0"/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0"/>
        <w:spacing w:line="276" w:lineRule="auto"/>
        <w:jc w:val="center"/>
        <w:rPr>
          <w:b w:val="1"/>
          <w:bCs w:val="1"/>
          <w:sz w:val="60"/>
          <w:szCs w:val="60"/>
        </w:rPr>
      </w:pPr>
      <w:r w:rsidDel="00000000" w:rsidR="00000000" w:rsidRPr="00000000">
        <w:rPr>
          <w:b w:val="1"/>
          <w:bCs w:val="1"/>
          <w:sz w:val="60"/>
          <w:szCs w:val="60"/>
          <w:rtl w:val="0"/>
        </w:rPr>
        <w:t xml:space="preserve">Nina Winder-Lind</w:t>
      </w:r>
    </w:p>
    <w:p w:rsidR="00000000" w:rsidDel="00000000" w:rsidP="00000000" w:rsidRDefault="00000000" w:rsidRPr="00000000" w14:paraId="00000004">
      <w:pPr>
        <w:widowControl w:val="0"/>
        <w:spacing w:line="276" w:lineRule="auto"/>
        <w:jc w:val="center"/>
        <w:rPr>
          <w:b w:val="1"/>
          <w:bCs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widowControl w:val="0"/>
        <w:spacing w:line="276" w:lineRule="auto"/>
        <w:jc w:val="center"/>
        <w:rPr>
          <w:b w:val="1"/>
          <w:bCs w:val="1"/>
          <w:sz w:val="40"/>
          <w:szCs w:val="40"/>
        </w:rPr>
      </w:pPr>
      <w:r w:rsidDel="00000000" w:rsidR="00000000" w:rsidRPr="00000000">
        <w:rPr>
          <w:b w:val="1"/>
          <w:bCs w:val="1"/>
          <w:sz w:val="40"/>
          <w:szCs w:val="40"/>
          <w:rtl w:val="0"/>
        </w:rPr>
        <w:t xml:space="preserve">Releases solo single &amp; video, </w:t>
      </w:r>
      <w:r w:rsidDel="00000000" w:rsidR="00000000" w:rsidRPr="00000000">
        <w:rPr>
          <w:b w:val="1"/>
          <w:bCs w:val="1"/>
          <w:sz w:val="40"/>
          <w:szCs w:val="40"/>
          <w:rtl w:val="0"/>
        </w:rPr>
        <w:t xml:space="preserve">“This Is Our Life” </w:t>
      </w:r>
      <w:r w:rsidDel="00000000" w:rsidR="00000000" w:rsidRPr="00000000">
        <w:rPr>
          <w:b w:val="1"/>
          <w:bCs w:val="1"/>
          <w:sz w:val="40"/>
          <w:szCs w:val="40"/>
          <w:rtl w:val="0"/>
        </w:rPr>
        <w:t xml:space="preserve">via Transgressive - listen </w:t>
      </w:r>
      <w:hyperlink r:id="rId6">
        <w:r w:rsidDel="00000000" w:rsidR="00000000" w:rsidRPr="00000000">
          <w:rPr>
            <w:b w:val="1"/>
            <w:bCs w:val="1"/>
            <w:color w:val="1155cc"/>
            <w:sz w:val="40"/>
            <w:szCs w:val="40"/>
            <w:u w:val="single"/>
            <w:rtl w:val="0"/>
          </w:rPr>
          <w:t xml:space="preserve">HERE</w:t>
        </w:r>
      </w:hyperlink>
      <w:r w:rsidDel="00000000" w:rsidR="00000000" w:rsidRPr="00000000">
        <w:rPr>
          <w:b w:val="1"/>
          <w:bCs w:val="1"/>
          <w:sz w:val="40"/>
          <w:szCs w:val="40"/>
          <w:rtl w:val="0"/>
        </w:rPr>
        <w:t xml:space="preserve"> / watch </w:t>
      </w:r>
      <w:hyperlink r:id="rId7">
        <w:r w:rsidDel="00000000" w:rsidR="00000000" w:rsidRPr="00000000">
          <w:rPr>
            <w:b w:val="1"/>
            <w:bCs w:val="1"/>
            <w:color w:val="1155cc"/>
            <w:sz w:val="40"/>
            <w:szCs w:val="40"/>
            <w:u w:val="single"/>
            <w:rtl w:val="0"/>
          </w:rPr>
          <w:t xml:space="preserve">HERE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0"/>
        <w:spacing w:line="276" w:lineRule="auto"/>
        <w:rPr>
          <w:b w:val="1"/>
          <w:bCs w:val="1"/>
          <w:sz w:val="32"/>
          <w:szCs w:val="32"/>
        </w:rPr>
      </w:pPr>
      <w:r w:rsidDel="00000000" w:rsidR="00000000" w:rsidRPr="00000000">
        <w:rPr>
          <w:b w:val="1"/>
          <w:bCs w:val="1"/>
          <w:sz w:val="32"/>
          <w:szCs w:val="32"/>
          <w:rtl w:val="0"/>
        </w:rPr>
        <w:t xml:space="preserve"> </w:t>
      </w:r>
    </w:p>
    <w:p w:rsidR="00000000" w:rsidDel="00000000" w:rsidP="00000000" w:rsidRDefault="00000000" w:rsidRPr="00000000" w14:paraId="00000007">
      <w:pPr>
        <w:widowControl w:val="0"/>
        <w:spacing w:line="276" w:lineRule="auto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4567238" cy="3257084"/>
            <wp:effectExtent b="0" l="0" r="0" t="0"/>
            <wp:docPr id="3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7238" cy="325708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0"/>
        <w:spacing w:line="276" w:lineRule="auto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Photo Credit: Silken Weinberg</w:t>
      </w:r>
    </w:p>
    <w:p w:rsidR="00000000" w:rsidDel="00000000" w:rsidP="00000000" w:rsidRDefault="00000000" w:rsidRPr="00000000" w14:paraId="00000009">
      <w:pPr>
        <w:widowControl w:val="0"/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  <w:t xml:space="preserve">Brighton-based Swedish songwriter and multi-instrumentalist </w:t>
      </w:r>
      <w:r w:rsidDel="00000000" w:rsidR="00000000" w:rsidRPr="00000000">
        <w:rPr>
          <w:b w:val="1"/>
          <w:bCs w:val="1"/>
          <w:rtl w:val="0"/>
        </w:rPr>
        <w:t xml:space="preserve">Nina Winder-Lind</w:t>
      </w:r>
      <w:r w:rsidDel="00000000" w:rsidR="00000000" w:rsidRPr="00000000">
        <w:rPr>
          <w:rtl w:val="0"/>
        </w:rPr>
        <w:t xml:space="preserve">, best known as a member of the electrifying ‘Hagstone rock’ band </w:t>
      </w:r>
      <w:r w:rsidDel="00000000" w:rsidR="00000000" w:rsidRPr="00000000">
        <w:rPr>
          <w:b w:val="1"/>
          <w:bCs w:val="1"/>
          <w:rtl w:val="0"/>
        </w:rPr>
        <w:t xml:space="preserve">The New Eves</w:t>
      </w:r>
      <w:r w:rsidDel="00000000" w:rsidR="00000000" w:rsidRPr="00000000">
        <w:rPr>
          <w:rtl w:val="0"/>
        </w:rPr>
        <w:t xml:space="preserve">, today releases a solo single and video, </w:t>
      </w:r>
      <w:r w:rsidDel="00000000" w:rsidR="00000000" w:rsidRPr="00000000">
        <w:rPr>
          <w:b w:val="1"/>
          <w:bCs w:val="1"/>
          <w:rtl w:val="0"/>
        </w:rPr>
        <w:t xml:space="preserve">“This Is Our Life”</w:t>
      </w:r>
      <w:r w:rsidDel="00000000" w:rsidR="00000000" w:rsidRPr="00000000">
        <w:rPr>
          <w:rtl w:val="0"/>
        </w:rPr>
        <w:t xml:space="preserve"> via </w:t>
      </w:r>
      <w:r w:rsidDel="00000000" w:rsidR="00000000" w:rsidRPr="00000000">
        <w:rPr>
          <w:b w:val="1"/>
          <w:bCs w:val="1"/>
          <w:rtl w:val="0"/>
        </w:rPr>
        <w:t xml:space="preserve">Transgressive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  <w:t xml:space="preserve">Blending folk-pop warmth with an upbeat, driving pulse, </w:t>
      </w:r>
      <w:r w:rsidDel="00000000" w:rsidR="00000000" w:rsidRPr="00000000">
        <w:rPr>
          <w:b w:val="1"/>
          <w:bCs w:val="1"/>
          <w:rtl w:val="0"/>
        </w:rPr>
        <w:t xml:space="preserve">“This Is Our Life”</w:t>
      </w:r>
      <w:r w:rsidDel="00000000" w:rsidR="00000000" w:rsidRPr="00000000">
        <w:rPr>
          <w:rtl w:val="0"/>
        </w:rPr>
        <w:t xml:space="preserve"> showcases Winder-Lind’s magnetic vocal vibrato and instinct for melody. The track balances intimacy with exuberance, capturing a sense of joy and immediacy that runs through much of her work.</w:t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  <w:t xml:space="preserve">Speaking about the song, Nina says: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i w:val="1"/>
          <w:iCs w:val="1"/>
        </w:rPr>
      </w:pPr>
      <w:r w:rsidDel="00000000" w:rsidR="00000000" w:rsidRPr="00000000">
        <w:rPr>
          <w:i w:val="1"/>
          <w:iCs w:val="1"/>
          <w:rtl w:val="0"/>
        </w:rPr>
        <w:t xml:space="preserve">“This is Our Life almost wrote itself. I was in my family’s cabin in the north of Sweden when it happened. Equipped with an acoustic guitar, a violin and a zoom mic I went into a shed and made a quick demo. It was sparse but at the same time it was all there already. I was surprised that I seemed to have written a pop song but apparently that needed to happen. </w:t>
      </w:r>
    </w:p>
    <w:p w:rsidR="00000000" w:rsidDel="00000000" w:rsidP="00000000" w:rsidRDefault="00000000" w:rsidRPr="00000000" w14:paraId="00000013">
      <w:pPr>
        <w:rPr>
          <w:i w:val="1"/>
          <w:i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i w:val="1"/>
          <w:iCs w:val="1"/>
        </w:rPr>
      </w:pPr>
      <w:r w:rsidDel="00000000" w:rsidR="00000000" w:rsidRPr="00000000">
        <w:rPr>
          <w:i w:val="1"/>
          <w:iCs w:val="1"/>
          <w:rtl w:val="0"/>
        </w:rPr>
        <w:t xml:space="preserve">I wrote This is Our Life about someone very close to me and then realised it could actually be about quite a few people in my life. It recognises the mental and sometimes physical struggle of being a creative person but it also celebrates the forces that keep us going. When we play it with the band I feel so happy. We dance. We enter joyous abandon. We declare pride and wild love.”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240" w:lineRule="auto"/>
        <w:rPr/>
      </w:pPr>
      <w:r w:rsidDel="00000000" w:rsidR="00000000" w:rsidRPr="00000000">
        <w:rPr>
          <w:rtl w:val="0"/>
        </w:rPr>
        <w:t xml:space="preserve">The single follows Winder-Lind’s three-track EP </w:t>
      </w:r>
      <w:r w:rsidDel="00000000" w:rsidR="00000000" w:rsidRPr="00000000">
        <w:rPr>
          <w:b w:val="1"/>
          <w:bCs w:val="1"/>
          <w:i w:val="1"/>
          <w:iCs w:val="1"/>
          <w:rtl w:val="0"/>
        </w:rPr>
        <w:t xml:space="preserve">The Spirit Is Carnal</w:t>
      </w:r>
      <w:r w:rsidDel="00000000" w:rsidR="00000000" w:rsidRPr="00000000">
        <w:rPr>
          <w:rtl w:val="0"/>
        </w:rPr>
        <w:t xml:space="preserve"> (2023) and her first poetry collection </w:t>
      </w:r>
      <w:r w:rsidDel="00000000" w:rsidR="00000000" w:rsidRPr="00000000">
        <w:rPr>
          <w:b w:val="1"/>
          <w:bCs w:val="1"/>
          <w:i w:val="1"/>
          <w:iCs w:val="1"/>
          <w:rtl w:val="0"/>
        </w:rPr>
        <w:t xml:space="preserve">Röd Ska Jag Leva</w:t>
      </w:r>
      <w:r w:rsidDel="00000000" w:rsidR="00000000" w:rsidRPr="00000000">
        <w:rPr>
          <w:rtl w:val="0"/>
        </w:rPr>
        <w:t xml:space="preserve"> (2025), arriving in the wake of the breakout success of </w:t>
      </w:r>
      <w:r w:rsidDel="00000000" w:rsidR="00000000" w:rsidRPr="00000000">
        <w:rPr>
          <w:b w:val="1"/>
          <w:bCs w:val="1"/>
          <w:rtl w:val="0"/>
        </w:rPr>
        <w:t xml:space="preserve">The New Eves’</w:t>
      </w:r>
      <w:r w:rsidDel="00000000" w:rsidR="00000000" w:rsidRPr="00000000">
        <w:rPr>
          <w:rtl w:val="0"/>
        </w:rPr>
        <w:t xml:space="preserve"> debut album, </w:t>
      </w:r>
      <w:r w:rsidDel="00000000" w:rsidR="00000000" w:rsidRPr="00000000">
        <w:rPr>
          <w:b w:val="1"/>
          <w:bCs w:val="1"/>
          <w:i w:val="1"/>
          <w:iCs w:val="1"/>
          <w:rtl w:val="0"/>
        </w:rPr>
        <w:t xml:space="preserve">The New Eve Is Rising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17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One of the most striking records of 2025, the album was hailed by </w:t>
      </w:r>
      <w:r w:rsidDel="00000000" w:rsidR="00000000" w:rsidRPr="00000000">
        <w:rPr>
          <w:b w:val="1"/>
          <w:bCs w:val="1"/>
          <w:rtl w:val="0"/>
        </w:rPr>
        <w:t xml:space="preserve">Clash</w:t>
      </w:r>
      <w:r w:rsidDel="00000000" w:rsidR="00000000" w:rsidRPr="00000000">
        <w:rPr>
          <w:rtl w:val="0"/>
        </w:rPr>
        <w:t xml:space="preserve"> as </w:t>
      </w:r>
      <w:r w:rsidDel="00000000" w:rsidR="00000000" w:rsidRPr="00000000">
        <w:rPr>
          <w:i w:val="1"/>
          <w:iCs w:val="1"/>
          <w:rtl w:val="0"/>
        </w:rPr>
        <w:t xml:space="preserve">“an unforgettable debut”</w:t>
      </w:r>
      <w:r w:rsidDel="00000000" w:rsidR="00000000" w:rsidRPr="00000000">
        <w:rPr>
          <w:rtl w:val="0"/>
        </w:rPr>
        <w:t xml:space="preserve"> while </w:t>
      </w:r>
      <w:r w:rsidDel="00000000" w:rsidR="00000000" w:rsidRPr="00000000">
        <w:rPr>
          <w:b w:val="1"/>
          <w:bCs w:val="1"/>
          <w:rtl w:val="0"/>
        </w:rPr>
        <w:t xml:space="preserve">The Guardian</w:t>
      </w:r>
      <w:r w:rsidDel="00000000" w:rsidR="00000000" w:rsidRPr="00000000">
        <w:rPr>
          <w:rtl w:val="0"/>
        </w:rPr>
        <w:t xml:space="preserve">, in their lead album review, wrote that </w:t>
      </w:r>
      <w:r w:rsidDel="00000000" w:rsidR="00000000" w:rsidRPr="00000000">
        <w:rPr>
          <w:i w:val="1"/>
          <w:iCs w:val="1"/>
          <w:rtl w:val="0"/>
        </w:rPr>
        <w:t xml:space="preserve">“it feels exciting, as does their future.”</w:t>
      </w:r>
      <w:r w:rsidDel="00000000" w:rsidR="00000000" w:rsidRPr="00000000">
        <w:rPr>
          <w:rtl w:val="0"/>
        </w:rPr>
        <w:t xml:space="preserve"> The record also appeared in end-of-year lists from </w:t>
      </w:r>
      <w:r w:rsidDel="00000000" w:rsidR="00000000" w:rsidRPr="00000000">
        <w:rPr>
          <w:b w:val="1"/>
          <w:bCs w:val="1"/>
          <w:rtl w:val="0"/>
        </w:rPr>
        <w:t xml:space="preserve">Dork</w:t>
      </w:r>
      <w:r w:rsidDel="00000000" w:rsidR="00000000" w:rsidRPr="00000000">
        <w:rPr>
          <w:rtl w:val="0"/>
        </w:rPr>
        <w:t xml:space="preserve">, </w:t>
      </w:r>
      <w:r w:rsidDel="00000000" w:rsidR="00000000" w:rsidRPr="00000000">
        <w:rPr>
          <w:b w:val="1"/>
          <w:bCs w:val="1"/>
          <w:rtl w:val="0"/>
        </w:rPr>
        <w:t xml:space="preserve">Loud &amp; Quiet</w:t>
      </w:r>
      <w:r w:rsidDel="00000000" w:rsidR="00000000" w:rsidRPr="00000000">
        <w:rPr>
          <w:rtl w:val="0"/>
        </w:rPr>
        <w:t xml:space="preserve">, and </w:t>
      </w:r>
      <w:r w:rsidDel="00000000" w:rsidR="00000000" w:rsidRPr="00000000">
        <w:rPr>
          <w:b w:val="1"/>
          <w:bCs w:val="1"/>
          <w:rtl w:val="0"/>
        </w:rPr>
        <w:t xml:space="preserve">Hard Of Hearing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18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Across both her solo work and collaborations, Nina Winder-Lind’s artistry is defined by her ability to channel the vivacity and</w:t>
      </w:r>
      <w:r w:rsidDel="00000000" w:rsidR="00000000" w:rsidRPr="00000000">
        <w:rPr>
          <w:rtl w:val="0"/>
        </w:rPr>
        <w:t xml:space="preserve"> intensity of life.</w:t>
      </w:r>
      <w:r w:rsidDel="00000000" w:rsidR="00000000" w:rsidRPr="00000000">
        <w:rPr>
          <w:rtl w:val="0"/>
        </w:rPr>
        <w:t xml:space="preserve"> While her work with </w:t>
      </w:r>
      <w:r w:rsidDel="00000000" w:rsidR="00000000" w:rsidRPr="00000000">
        <w:rPr>
          <w:b w:val="1"/>
          <w:bCs w:val="1"/>
          <w:rtl w:val="0"/>
        </w:rPr>
        <w:t xml:space="preserve">The New Eves</w:t>
      </w:r>
      <w:r w:rsidDel="00000000" w:rsidR="00000000" w:rsidRPr="00000000">
        <w:rPr>
          <w:rtl w:val="0"/>
        </w:rPr>
        <w:t xml:space="preserve"> thrives on collective energy, her solo material feels more intimate and personal, yet no less bold or defiant.</w:t>
      </w:r>
    </w:p>
    <w:p w:rsidR="00000000" w:rsidDel="00000000" w:rsidP="00000000" w:rsidRDefault="00000000" w:rsidRPr="00000000" w14:paraId="00000019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rtl w:val="0"/>
        </w:rPr>
        <w:t xml:space="preserve">More news from Nina Winder-Lind is coming soon.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  <w:t xml:space="preserve">Listen to </w:t>
      </w:r>
      <w:r w:rsidDel="00000000" w:rsidR="00000000" w:rsidRPr="00000000">
        <w:rPr>
          <w:b w:val="1"/>
          <w:bCs w:val="1"/>
          <w:rtl w:val="0"/>
        </w:rPr>
        <w:t xml:space="preserve">“This Is Our Life”</w:t>
      </w:r>
      <w:r w:rsidDel="00000000" w:rsidR="00000000" w:rsidRPr="00000000">
        <w:rPr>
          <w:rtl w:val="0"/>
        </w:rPr>
        <w:t xml:space="preserve"> </w:t>
      </w:r>
      <w:hyperlink r:id="rId9">
        <w:r w:rsidDel="00000000" w:rsidR="00000000" w:rsidRPr="00000000">
          <w:rPr>
            <w:color w:val="1155cc"/>
            <w:u w:val="single"/>
            <w:rtl w:val="0"/>
          </w:rPr>
          <w:t xml:space="preserve">here</w:t>
        </w:r>
      </w:hyperlink>
      <w:r w:rsidDel="00000000" w:rsidR="00000000" w:rsidRPr="00000000">
        <w:rPr>
          <w:rtl w:val="0"/>
        </w:rPr>
        <w:t xml:space="preserve"> and watch the video below.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>
          <w:b w:val="1"/>
          <w:bCs w:val="1"/>
        </w:rPr>
      </w:pPr>
      <w:r w:rsidDel="00000000" w:rsidR="00000000" w:rsidRPr="00000000">
        <w:rPr>
          <w:rtl w:val="0"/>
        </w:rPr>
        <w:t xml:space="preserve">[embed: </w:t>
      </w:r>
      <w:hyperlink r:id="rId10">
        <w:r w:rsidDel="00000000" w:rsidR="00000000" w:rsidRPr="00000000">
          <w:rPr>
            <w:color w:val="1155cc"/>
            <w:u w:val="single"/>
            <w:rtl w:val="0"/>
          </w:rPr>
          <w:t xml:space="preserve">https://www.youtube.com/watch?v=Fu14rivebak</w:t>
        </w:r>
      </w:hyperlink>
      <w:r w:rsidDel="00000000" w:rsidR="00000000" w:rsidRPr="00000000">
        <w:rPr>
          <w:rtl w:val="0"/>
        </w:rPr>
        <w:t xml:space="preserve">]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76" w:lineRule="auto"/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1E">
      <w:pPr>
        <w:widowControl w:val="0"/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76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3786188" cy="3786188"/>
            <wp:effectExtent b="0" l="0" r="0" t="0"/>
            <wp:docPr id="2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86188" cy="3786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76" w:lineRule="auto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“This Is Our Life” single art</w:t>
      </w:r>
    </w:p>
    <w:p w:rsidR="00000000" w:rsidDel="00000000" w:rsidP="00000000" w:rsidRDefault="00000000" w:rsidRPr="00000000" w14:paraId="00000021">
      <w:pPr>
        <w:widowControl w:val="0"/>
        <w:spacing w:line="276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76" w:lineRule="auto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Nina Winder-Lind</w:t>
      </w:r>
    </w:p>
    <w:p w:rsidR="00000000" w:rsidDel="00000000" w:rsidP="00000000" w:rsidRDefault="00000000" w:rsidRPr="00000000" w14:paraId="00000024">
      <w:pPr>
        <w:widowControl w:val="0"/>
        <w:spacing w:line="276" w:lineRule="auto"/>
        <w:jc w:val="center"/>
        <w:rPr>
          <w:sz w:val="16"/>
          <w:szCs w:val="16"/>
        </w:rPr>
      </w:pPr>
      <w:hyperlink r:id="rId12">
        <w:r w:rsidDel="00000000" w:rsidR="00000000" w:rsidRPr="00000000">
          <w:rPr>
            <w:b w:val="1"/>
            <w:bCs w:val="1"/>
            <w:color w:val="1155cc"/>
            <w:u w:val="single"/>
            <w:rtl w:val="0"/>
          </w:rPr>
          <w:t xml:space="preserve">Instagram</w:t>
        </w:r>
      </w:hyperlink>
      <w:r w:rsidDel="00000000" w:rsidR="00000000" w:rsidRPr="00000000">
        <w:rPr>
          <w:b w:val="1"/>
          <w:bCs w:val="1"/>
          <w:rtl w:val="0"/>
        </w:rPr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For more information please contact Jodie at Stay Golden PR - </w:t>
      </w:r>
      <w:hyperlink r:id="rId13">
        <w:r w:rsidDel="00000000" w:rsidR="00000000" w:rsidRPr="00000000">
          <w:rPr>
            <w:b w:val="1"/>
            <w:bCs w:val="1"/>
            <w:color w:val="1155cc"/>
            <w:u w:val="single"/>
            <w:rtl w:val="0"/>
          </w:rPr>
          <w:t xml:space="preserve">jodie@staygoldenpr.com</w:t>
        </w:r>
      </w:hyperlink>
      <w:r w:rsidDel="00000000" w:rsidR="00000000" w:rsidRPr="00000000">
        <w:rPr>
          <w:b w:val="1"/>
          <w:bCs w:val="1"/>
          <w:rtl w:val="0"/>
        </w:rPr>
        <w:t xml:space="preserve"> </w:t>
      </w:r>
    </w:p>
    <w:p w:rsidR="00000000" w:rsidDel="00000000" w:rsidP="00000000" w:rsidRDefault="00000000" w:rsidRPr="00000000" w14:paraId="00000027">
      <w:pPr>
        <w:jc w:val="center"/>
        <w:rPr/>
      </w:pP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1979957" cy="872523"/>
            <wp:effectExtent b="0" l="0" r="0" t="0"/>
            <wp:docPr id="1" name="image1.gif"/>
            <a:graphic>
              <a:graphicData uri="http://schemas.openxmlformats.org/drawingml/2006/picture">
                <pic:pic>
                  <pic:nvPicPr>
                    <pic:cNvPr id="0" name="image1.gif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79957" cy="8725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jpg"/><Relationship Id="rId10" Type="http://schemas.openxmlformats.org/officeDocument/2006/relationships/hyperlink" Target="https://url.avanan.click/v2/r01/___https://www.youtube.com/watch?v=Fu14rivebak___.YXAzOmZpcmViaXJkOmE6ZzozNzAwYmNhODAyMzIxZTRmZTk0MGU1YmU2MDhhMGVlNTo3OjBhY2U6NGE0MTgxNGIwMWU0MGYwOWNlZjZlNWFjYWI2NWQwOGU4ZDE2OGRkZTZjNDdhNGE1YjMzOGQwNDRmMjMwNzIwMzpoOlQ6Tg" TargetMode="External"/><Relationship Id="rId13" Type="http://schemas.openxmlformats.org/officeDocument/2006/relationships/hyperlink" Target="mailto:jodie@staygoldenpr.com" TargetMode="External"/><Relationship Id="rId12" Type="http://schemas.openxmlformats.org/officeDocument/2006/relationships/hyperlink" Target="https://www.instagram.com/ninawinderlind/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transgressive.lnk.to/thisisourlife" TargetMode="External"/><Relationship Id="rId14" Type="http://schemas.openxmlformats.org/officeDocument/2006/relationships/image" Target="media/image1.gif"/><Relationship Id="rId5" Type="http://schemas.openxmlformats.org/officeDocument/2006/relationships/styles" Target="styles.xml"/><Relationship Id="rId6" Type="http://schemas.openxmlformats.org/officeDocument/2006/relationships/hyperlink" Target="https://transgressive.lnk.to/thisisourlife" TargetMode="External"/><Relationship Id="rId7" Type="http://schemas.openxmlformats.org/officeDocument/2006/relationships/hyperlink" Target="https://www.youtube.com/watch?v=Fu14rivebak" TargetMode="External"/><Relationship Id="rId8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